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75E9" w14:textId="20AA2979" w:rsidR="003B6391" w:rsidRPr="00C67002" w:rsidRDefault="0045066E">
      <w:r w:rsidRPr="00C67002">
        <w:t xml:space="preserve">Válido sólo para la </w:t>
      </w:r>
      <w:r w:rsidR="00C46431" w:rsidRPr="00C67002">
        <w:t>Región Metropolitana</w:t>
      </w:r>
      <w:r w:rsidRPr="00C67002">
        <w:t xml:space="preserve"> de Santiago, excluyendo las siguientes localidades: </w:t>
      </w:r>
      <w:proofErr w:type="spellStart"/>
      <w:r w:rsidRPr="00C67002">
        <w:t>Alhue</w:t>
      </w:r>
      <w:proofErr w:type="spellEnd"/>
      <w:r w:rsidRPr="00C67002">
        <w:t xml:space="preserve">, Alto Canelo, Alto Jahuel, Batuco (RM), </w:t>
      </w:r>
      <w:proofErr w:type="spellStart"/>
      <w:r w:rsidRPr="00C67002">
        <w:t>Bollenar</w:t>
      </w:r>
      <w:proofErr w:type="spellEnd"/>
      <w:r w:rsidRPr="00C67002">
        <w:t xml:space="preserve">, Buin, Cajón del Maipo, Calera de Tango, Champa, Chicureo, </w:t>
      </w:r>
      <w:proofErr w:type="spellStart"/>
      <w:r w:rsidRPr="00C67002">
        <w:t>Chocalan</w:t>
      </w:r>
      <w:proofErr w:type="spellEnd"/>
      <w:r w:rsidRPr="00C67002">
        <w:t xml:space="preserve">, </w:t>
      </w:r>
      <w:proofErr w:type="spellStart"/>
      <w:r w:rsidRPr="00C67002">
        <w:t>Codigua</w:t>
      </w:r>
      <w:proofErr w:type="spellEnd"/>
      <w:r w:rsidRPr="00C67002">
        <w:t xml:space="preserve">, Colina, </w:t>
      </w:r>
      <w:proofErr w:type="spellStart"/>
      <w:r w:rsidRPr="00C67002">
        <w:t>Culipran</w:t>
      </w:r>
      <w:proofErr w:type="spellEnd"/>
      <w:r w:rsidRPr="00C67002">
        <w:t xml:space="preserve">, </w:t>
      </w:r>
      <w:proofErr w:type="spellStart"/>
      <w:r w:rsidRPr="00C67002">
        <w:t>Curacavi</w:t>
      </w:r>
      <w:proofErr w:type="spellEnd"/>
      <w:r w:rsidRPr="00C67002">
        <w:t xml:space="preserve">, El Canelo, El Colorado, El Ingenio, El </w:t>
      </w:r>
      <w:proofErr w:type="spellStart"/>
      <w:r w:rsidRPr="00C67002">
        <w:t>Melocoton</w:t>
      </w:r>
      <w:proofErr w:type="spellEnd"/>
      <w:r w:rsidRPr="00C67002">
        <w:t xml:space="preserve">, El Membrillo, El Monte, Farellones, </w:t>
      </w:r>
      <w:proofErr w:type="spellStart"/>
      <w:r w:rsidRPr="00C67002">
        <w:t>Guayacan</w:t>
      </w:r>
      <w:proofErr w:type="spellEnd"/>
      <w:r w:rsidRPr="00C67002">
        <w:t xml:space="preserve">, Hospital, </w:t>
      </w:r>
      <w:proofErr w:type="spellStart"/>
      <w:r w:rsidRPr="00C67002">
        <w:t>Huelquen</w:t>
      </w:r>
      <w:proofErr w:type="spellEnd"/>
      <w:r w:rsidRPr="00C67002">
        <w:t xml:space="preserve">, Isla de Maipo, Juncal,  La Obra, La Parva, Laguna </w:t>
      </w:r>
      <w:proofErr w:type="spellStart"/>
      <w:r w:rsidRPr="00C67002">
        <w:t>Aculeo</w:t>
      </w:r>
      <w:proofErr w:type="spellEnd"/>
      <w:r w:rsidRPr="00C67002">
        <w:t xml:space="preserve">, Lampa, Las Vertientes,  Linderos, Lo </w:t>
      </w:r>
      <w:proofErr w:type="spellStart"/>
      <w:r w:rsidRPr="00C67002">
        <w:t>Chacon</w:t>
      </w:r>
      <w:proofErr w:type="spellEnd"/>
      <w:r w:rsidRPr="00C67002">
        <w:t xml:space="preserve">, Lo </w:t>
      </w:r>
      <w:proofErr w:type="spellStart"/>
      <w:r w:rsidRPr="00C67002">
        <w:t>Valdes</w:t>
      </w:r>
      <w:proofErr w:type="spellEnd"/>
      <w:r w:rsidRPr="00C67002">
        <w:t xml:space="preserve">, </w:t>
      </w:r>
      <w:proofErr w:type="spellStart"/>
      <w:r w:rsidRPr="00C67002">
        <w:t>Lonquen</w:t>
      </w:r>
      <w:proofErr w:type="spellEnd"/>
      <w:r w:rsidRPr="00C67002">
        <w:t xml:space="preserve">, Los Maitenes, Maipo, Malloco, </w:t>
      </w:r>
      <w:proofErr w:type="spellStart"/>
      <w:r w:rsidRPr="00C67002">
        <w:t>Maria</w:t>
      </w:r>
      <w:proofErr w:type="spellEnd"/>
      <w:r w:rsidRPr="00C67002">
        <w:t xml:space="preserve"> Pinto, Melipilla, Nos, Noviciado, Padre Hurtado, Paine, Peñaflor, Pirque, Polpaico, </w:t>
      </w:r>
      <w:proofErr w:type="spellStart"/>
      <w:r w:rsidRPr="00C67002">
        <w:t>Pomaire</w:t>
      </w:r>
      <w:proofErr w:type="spellEnd"/>
      <w:r w:rsidRPr="00C67002">
        <w:t xml:space="preserve">, Rungue, San Alfonso, San Gabriel, San </w:t>
      </w:r>
      <w:proofErr w:type="spellStart"/>
      <w:r w:rsidRPr="00C67002">
        <w:t>Jose</w:t>
      </w:r>
      <w:proofErr w:type="spellEnd"/>
      <w:r w:rsidRPr="00C67002">
        <w:t xml:space="preserve"> de Maipo, San Manuel, San Pedro de Melipilla, Santa Rosa de Chena, Talagante, Tiltil, Valdivia de Paine, Valle Nevado. </w:t>
      </w:r>
    </w:p>
    <w:p w14:paraId="29A4DE8F" w14:textId="6A718938" w:rsidR="0005749E" w:rsidRDefault="007333DD">
      <w:r w:rsidRPr="00C67002">
        <w:t>Promoción válida sólo para los primeros</w:t>
      </w:r>
      <w:r w:rsidR="0045066E" w:rsidRPr="00C67002">
        <w:t xml:space="preserve"> 100 despachos</w:t>
      </w:r>
      <w:r w:rsidRPr="00C67002">
        <w:t>,</w:t>
      </w:r>
      <w:r w:rsidR="009E6BD6" w:rsidRPr="00C67002">
        <w:t xml:space="preserve"> por compras realizadas </w:t>
      </w:r>
      <w:r w:rsidR="00C46431" w:rsidRPr="00C67002">
        <w:t xml:space="preserve">de manera </w:t>
      </w:r>
      <w:proofErr w:type="gramStart"/>
      <w:r w:rsidR="00C46431" w:rsidRPr="00C67002">
        <w:t xml:space="preserve">online </w:t>
      </w:r>
      <w:r w:rsidR="00D62123" w:rsidRPr="00C67002">
        <w:t xml:space="preserve"> </w:t>
      </w:r>
      <w:r w:rsidR="009E6BD6" w:rsidRPr="00C67002">
        <w:t>entre</w:t>
      </w:r>
      <w:proofErr w:type="gramEnd"/>
      <w:r w:rsidR="009E6BD6" w:rsidRPr="00C67002">
        <w:t xml:space="preserve"> </w:t>
      </w:r>
      <w:r w:rsidRPr="00C67002">
        <w:t>los días</w:t>
      </w:r>
      <w:r w:rsidR="009E6BD6" w:rsidRPr="00C67002">
        <w:t xml:space="preserve"> 13 </w:t>
      </w:r>
      <w:r w:rsidRPr="00C67002">
        <w:t>y</w:t>
      </w:r>
      <w:r w:rsidR="009E6BD6" w:rsidRPr="00C67002">
        <w:t xml:space="preserve"> </w:t>
      </w:r>
      <w:r w:rsidR="00A02D30" w:rsidRPr="00C67002">
        <w:t>1</w:t>
      </w:r>
      <w:r w:rsidR="009E6BD6" w:rsidRPr="00C67002">
        <w:t>9 de marzo del 2024</w:t>
      </w:r>
      <w:r w:rsidR="003B6391" w:rsidRPr="00C67002">
        <w:t>,</w:t>
      </w:r>
      <w:r w:rsidR="009E6BD6" w:rsidRPr="00C67002">
        <w:t xml:space="preserve"> de los productos </w:t>
      </w:r>
      <w:r w:rsidR="000F5467" w:rsidRPr="00C67002">
        <w:t>ID 33803</w:t>
      </w:r>
      <w:r w:rsidR="00C46431" w:rsidRPr="00C67002">
        <w:t>, ID</w:t>
      </w:r>
      <w:r w:rsidR="000F5467" w:rsidRPr="00C67002">
        <w:t xml:space="preserve"> 40097</w:t>
      </w:r>
      <w:r w:rsidRPr="00C67002">
        <w:t xml:space="preserve">, </w:t>
      </w:r>
      <w:r w:rsidR="00C46431" w:rsidRPr="00C67002">
        <w:t xml:space="preserve">ID </w:t>
      </w:r>
      <w:r w:rsidR="000F5467" w:rsidRPr="00C67002">
        <w:t>40309</w:t>
      </w:r>
      <w:r w:rsidR="009E6BD6" w:rsidRPr="00C67002">
        <w:t>.</w:t>
      </w:r>
    </w:p>
    <w:sectPr w:rsidR="000574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6E"/>
    <w:rsid w:val="0005749E"/>
    <w:rsid w:val="000F5467"/>
    <w:rsid w:val="002A24B4"/>
    <w:rsid w:val="003B6391"/>
    <w:rsid w:val="0045066E"/>
    <w:rsid w:val="00536922"/>
    <w:rsid w:val="005D166B"/>
    <w:rsid w:val="007333DD"/>
    <w:rsid w:val="009E6BD6"/>
    <w:rsid w:val="00A02D30"/>
    <w:rsid w:val="00A03B84"/>
    <w:rsid w:val="00C46431"/>
    <w:rsid w:val="00C67002"/>
    <w:rsid w:val="00D6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9F16"/>
  <w15:chartTrackingRefBased/>
  <w15:docId w15:val="{0A22376F-14DB-444A-8EF2-0D0B8408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0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0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0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0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0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0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0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06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6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6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6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6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6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0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0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0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0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0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06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06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06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0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06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06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San Martin Araya</dc:creator>
  <cp:keywords/>
  <dc:description/>
  <cp:lastModifiedBy>Daniela San Martin Araya</cp:lastModifiedBy>
  <cp:revision>2</cp:revision>
  <dcterms:created xsi:type="dcterms:W3CDTF">2024-03-13T20:05:00Z</dcterms:created>
  <dcterms:modified xsi:type="dcterms:W3CDTF">2024-03-13T20:05:00Z</dcterms:modified>
</cp:coreProperties>
</file>